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72A" w:rsidRPr="00C52D3D" w:rsidRDefault="008E7D20" w:rsidP="00C52D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>Понятие АПВ. АПВ линий</w:t>
      </w:r>
      <w:bookmarkStart w:id="0" w:name="_GoBack"/>
      <w:bookmarkEnd w:id="0"/>
    </w:p>
    <w:p w:rsidR="008E7D20" w:rsidRPr="00C52D3D" w:rsidRDefault="008E7D20" w:rsidP="00C52D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>#</w:t>
      </w:r>
    </w:p>
    <w:p w:rsidR="008E7D20" w:rsidRPr="00C52D3D" w:rsidRDefault="008E7D20" w:rsidP="00C52D3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2D3D">
        <w:rPr>
          <w:rFonts w:ascii="Times New Roman" w:hAnsi="Times New Roman" w:cs="Times New Roman"/>
          <w:bCs/>
          <w:sz w:val="28"/>
          <w:szCs w:val="28"/>
        </w:rPr>
        <w:t>Автоматическое повторное включение трансформаторов</w:t>
      </w:r>
    </w:p>
    <w:p w:rsidR="008E7D20" w:rsidRPr="00C52D3D" w:rsidRDefault="008E7D20" w:rsidP="00C52D3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2D3D">
        <w:rPr>
          <w:rFonts w:ascii="Times New Roman" w:hAnsi="Times New Roman" w:cs="Times New Roman"/>
          <w:bCs/>
          <w:sz w:val="28"/>
          <w:szCs w:val="28"/>
        </w:rPr>
        <w:t>#</w:t>
      </w:r>
    </w:p>
    <w:p w:rsidR="008E7D20" w:rsidRPr="00C52D3D" w:rsidRDefault="008E7D20" w:rsidP="00C52D3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2D3D">
        <w:rPr>
          <w:rFonts w:ascii="Times New Roman" w:hAnsi="Times New Roman" w:cs="Times New Roman"/>
          <w:bCs/>
          <w:sz w:val="28"/>
          <w:szCs w:val="28"/>
        </w:rPr>
        <w:t>АПВ сборных шин</w:t>
      </w:r>
    </w:p>
    <w:p w:rsidR="008E7D20" w:rsidRPr="00C52D3D" w:rsidRDefault="008E7D20" w:rsidP="00C52D3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2D3D">
        <w:rPr>
          <w:rFonts w:ascii="Times New Roman" w:hAnsi="Times New Roman" w:cs="Times New Roman"/>
          <w:bCs/>
          <w:sz w:val="28"/>
          <w:szCs w:val="28"/>
        </w:rPr>
        <w:t>#</w:t>
      </w:r>
    </w:p>
    <w:p w:rsidR="008E7D20" w:rsidRPr="00C52D3D" w:rsidRDefault="008E7D20" w:rsidP="00C52D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>АПВ электродвигателей напряжением ниже 1000 В</w:t>
      </w:r>
    </w:p>
    <w:p w:rsidR="008E7D20" w:rsidRPr="00C52D3D" w:rsidRDefault="008E7D20" w:rsidP="00C52D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>#</w:t>
      </w:r>
    </w:p>
    <w:p w:rsidR="008E7D20" w:rsidRPr="00C52D3D" w:rsidRDefault="008E7D20" w:rsidP="00C52D3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2D3D">
        <w:rPr>
          <w:rFonts w:ascii="Times New Roman" w:hAnsi="Times New Roman" w:cs="Times New Roman"/>
          <w:bCs/>
          <w:sz w:val="28"/>
          <w:szCs w:val="28"/>
        </w:rPr>
        <w:t>АПВ асинхронных двигателей напряжением выше 1000 В</w:t>
      </w:r>
    </w:p>
    <w:p w:rsidR="008E7D20" w:rsidRPr="00C52D3D" w:rsidRDefault="008E7D20" w:rsidP="00C52D3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2D3D">
        <w:rPr>
          <w:rFonts w:ascii="Times New Roman" w:hAnsi="Times New Roman" w:cs="Times New Roman"/>
          <w:bCs/>
          <w:sz w:val="28"/>
          <w:szCs w:val="28"/>
        </w:rPr>
        <w:t>#</w:t>
      </w:r>
    </w:p>
    <w:p w:rsidR="008E7D20" w:rsidRPr="00C52D3D" w:rsidRDefault="008E7D20" w:rsidP="00C52D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>АПВ синхронных электродвигателей</w:t>
      </w:r>
    </w:p>
    <w:p w:rsidR="008E7D20" w:rsidRPr="00C52D3D" w:rsidRDefault="008E7D20" w:rsidP="00C52D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>#</w:t>
      </w:r>
    </w:p>
    <w:p w:rsidR="008E7D20" w:rsidRPr="00C52D3D" w:rsidRDefault="008E7D20" w:rsidP="00C52D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>АВР резервной линии</w:t>
      </w:r>
    </w:p>
    <w:p w:rsidR="008E7D20" w:rsidRPr="00C52D3D" w:rsidRDefault="008E7D20" w:rsidP="00C52D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>#</w:t>
      </w:r>
    </w:p>
    <w:p w:rsidR="008E7D20" w:rsidRPr="00C52D3D" w:rsidRDefault="008E7D20" w:rsidP="00C52D3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bCs/>
          <w:sz w:val="28"/>
          <w:szCs w:val="28"/>
        </w:rPr>
        <w:t>Автоматическое включение резервного трансформатора</w:t>
      </w:r>
      <w:r w:rsidRPr="00C52D3D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Pr="00C52D3D">
        <w:rPr>
          <w:rFonts w:ascii="Times New Roman" w:hAnsi="Times New Roman" w:cs="Times New Roman"/>
          <w:sz w:val="28"/>
          <w:szCs w:val="28"/>
        </w:rPr>
        <w:t xml:space="preserve">АВР на секционном выключателе 10 </w:t>
      </w:r>
      <w:proofErr w:type="spellStart"/>
      <w:r w:rsidRPr="00C52D3D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C52D3D">
        <w:rPr>
          <w:rFonts w:ascii="Times New Roman" w:hAnsi="Times New Roman" w:cs="Times New Roman"/>
          <w:sz w:val="28"/>
          <w:szCs w:val="28"/>
        </w:rPr>
        <w:t xml:space="preserve"> главной понизительной подстанции </w:t>
      </w:r>
    </w:p>
    <w:p w:rsidR="008E7D20" w:rsidRPr="00C52D3D" w:rsidRDefault="008E7D20" w:rsidP="00C52D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>#</w:t>
      </w:r>
    </w:p>
    <w:p w:rsidR="008E7D20" w:rsidRPr="00C52D3D" w:rsidRDefault="008E7D20" w:rsidP="00C52D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bCs/>
          <w:sz w:val="28"/>
          <w:szCs w:val="28"/>
        </w:rPr>
        <w:t xml:space="preserve">АВР </w:t>
      </w:r>
      <w:r w:rsidRPr="00C52D3D">
        <w:rPr>
          <w:rFonts w:ascii="Times New Roman" w:hAnsi="Times New Roman" w:cs="Times New Roman"/>
          <w:sz w:val="28"/>
          <w:szCs w:val="28"/>
        </w:rPr>
        <w:t xml:space="preserve">в </w:t>
      </w:r>
      <w:r w:rsidRPr="00C52D3D">
        <w:rPr>
          <w:rFonts w:ascii="Times New Roman" w:hAnsi="Times New Roman" w:cs="Times New Roman"/>
          <w:bCs/>
          <w:sz w:val="28"/>
          <w:szCs w:val="28"/>
        </w:rPr>
        <w:t xml:space="preserve">электрических </w:t>
      </w:r>
      <w:r w:rsidRPr="00C52D3D">
        <w:rPr>
          <w:rFonts w:ascii="Times New Roman" w:hAnsi="Times New Roman" w:cs="Times New Roman"/>
          <w:sz w:val="28"/>
          <w:szCs w:val="28"/>
        </w:rPr>
        <w:t xml:space="preserve">сетях с </w:t>
      </w:r>
      <w:r w:rsidRPr="00C52D3D">
        <w:rPr>
          <w:rFonts w:ascii="Times New Roman" w:hAnsi="Times New Roman" w:cs="Times New Roman"/>
          <w:bCs/>
          <w:sz w:val="28"/>
          <w:szCs w:val="28"/>
        </w:rPr>
        <w:t xml:space="preserve">синхронными </w:t>
      </w:r>
      <w:r w:rsidRPr="00C52D3D">
        <w:rPr>
          <w:rFonts w:ascii="Times New Roman" w:hAnsi="Times New Roman" w:cs="Times New Roman"/>
          <w:sz w:val="28"/>
          <w:szCs w:val="28"/>
        </w:rPr>
        <w:t>электродвигателями</w:t>
      </w:r>
    </w:p>
    <w:p w:rsidR="008E7D20" w:rsidRPr="00C52D3D" w:rsidRDefault="008E7D20" w:rsidP="00C52D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>#</w:t>
      </w:r>
    </w:p>
    <w:p w:rsidR="008E7D20" w:rsidRPr="00C52D3D" w:rsidRDefault="008E7D20" w:rsidP="00C52D3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 xml:space="preserve">АВР на трансформаторных подстанциях напряжением 10/0,4 </w:t>
      </w:r>
      <w:proofErr w:type="spellStart"/>
      <w:r w:rsidRPr="00C52D3D">
        <w:rPr>
          <w:rFonts w:ascii="Times New Roman" w:hAnsi="Times New Roman" w:cs="Times New Roman"/>
          <w:sz w:val="28"/>
          <w:szCs w:val="28"/>
        </w:rPr>
        <w:t>кВ</w:t>
      </w:r>
      <w:proofErr w:type="spellEnd"/>
    </w:p>
    <w:p w:rsidR="008E7D20" w:rsidRPr="00C52D3D" w:rsidRDefault="008E7D20" w:rsidP="00C52D3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>#</w:t>
      </w:r>
    </w:p>
    <w:p w:rsidR="008E7D20" w:rsidRPr="00C52D3D" w:rsidRDefault="008E7D20" w:rsidP="00C52D3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>Согласование действия АВР на ГПП и ТП</w:t>
      </w:r>
    </w:p>
    <w:p w:rsidR="008E7D20" w:rsidRPr="00C52D3D" w:rsidRDefault="008E7D20" w:rsidP="00C52D3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>#</w:t>
      </w:r>
    </w:p>
    <w:p w:rsidR="008E7D20" w:rsidRPr="00C52D3D" w:rsidRDefault="008E7D20" w:rsidP="00C52D3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>АВР электродвигателей</w:t>
      </w:r>
    </w:p>
    <w:p w:rsidR="008E7D20" w:rsidRPr="00C52D3D" w:rsidRDefault="008E7D20" w:rsidP="00C52D3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>#</w:t>
      </w:r>
    </w:p>
    <w:p w:rsidR="008E7D20" w:rsidRPr="00C52D3D" w:rsidRDefault="008E7D20" w:rsidP="00C52D3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>Устройства автоматического включения резерва в сетях напряжением до 1кВ</w:t>
      </w:r>
    </w:p>
    <w:p w:rsidR="008E7D20" w:rsidRPr="00C52D3D" w:rsidRDefault="008E7D20" w:rsidP="00C52D3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>#</w:t>
      </w:r>
    </w:p>
    <w:p w:rsidR="008E7D20" w:rsidRPr="00C52D3D" w:rsidRDefault="008E7D20" w:rsidP="00C52D3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>Принципы построения АЧР</w:t>
      </w:r>
    </w:p>
    <w:p w:rsidR="008E7D20" w:rsidRPr="00C52D3D" w:rsidRDefault="008E7D20" w:rsidP="00C52D3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>#</w:t>
      </w:r>
    </w:p>
    <w:p w:rsidR="008E7D20" w:rsidRPr="00C52D3D" w:rsidRDefault="008E7D20" w:rsidP="00C52D3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>Частотное АПВ</w:t>
      </w:r>
    </w:p>
    <w:p w:rsidR="008E7D20" w:rsidRPr="00C52D3D" w:rsidRDefault="008E7D20" w:rsidP="00C52D3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>#</w:t>
      </w:r>
    </w:p>
    <w:p w:rsidR="008E7D20" w:rsidRPr="00C52D3D" w:rsidRDefault="008E7D20" w:rsidP="00C52D3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>Согласование действия устройств АВР, АПВ, АЧР</w:t>
      </w:r>
    </w:p>
    <w:p w:rsidR="008E7D20" w:rsidRPr="00C52D3D" w:rsidRDefault="008E7D20" w:rsidP="00C52D3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>#</w:t>
      </w:r>
    </w:p>
    <w:p w:rsidR="00C52D3D" w:rsidRPr="00C52D3D" w:rsidRDefault="00C52D3D" w:rsidP="00C52D3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>Автоматическая разгрузка по току</w:t>
      </w:r>
    </w:p>
    <w:p w:rsidR="00C52D3D" w:rsidRPr="00C52D3D" w:rsidRDefault="00C52D3D" w:rsidP="00C52D3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>#</w:t>
      </w:r>
    </w:p>
    <w:p w:rsidR="00C52D3D" w:rsidRPr="00C52D3D" w:rsidRDefault="00C52D3D" w:rsidP="00C52D3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>Отклонения напряжения и его влияние на работу ЭП</w:t>
      </w:r>
    </w:p>
    <w:p w:rsidR="008E7D20" w:rsidRPr="00C52D3D" w:rsidRDefault="00C52D3D" w:rsidP="00C52D3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>#</w:t>
      </w:r>
    </w:p>
    <w:p w:rsidR="008E7D20" w:rsidRPr="00C52D3D" w:rsidRDefault="00C52D3D" w:rsidP="00C52D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>Причины возникновения отклонения напряжения сети</w:t>
      </w:r>
    </w:p>
    <w:p w:rsidR="00C52D3D" w:rsidRPr="00C52D3D" w:rsidRDefault="00C52D3D" w:rsidP="00C52D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>#</w:t>
      </w:r>
    </w:p>
    <w:p w:rsidR="00C52D3D" w:rsidRPr="00C52D3D" w:rsidRDefault="00C52D3D" w:rsidP="00C52D3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2D3D">
        <w:rPr>
          <w:rFonts w:ascii="Times New Roman" w:hAnsi="Times New Roman" w:cs="Times New Roman"/>
          <w:bCs/>
          <w:sz w:val="28"/>
          <w:szCs w:val="28"/>
        </w:rPr>
        <w:t>Методы регулирования напряжения</w:t>
      </w:r>
    </w:p>
    <w:p w:rsidR="00C52D3D" w:rsidRPr="00C52D3D" w:rsidRDefault="00C52D3D" w:rsidP="00C52D3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2D3D">
        <w:rPr>
          <w:rFonts w:ascii="Times New Roman" w:hAnsi="Times New Roman" w:cs="Times New Roman"/>
          <w:bCs/>
          <w:sz w:val="28"/>
          <w:szCs w:val="28"/>
        </w:rPr>
        <w:t>#</w:t>
      </w:r>
    </w:p>
    <w:p w:rsidR="00C52D3D" w:rsidRPr="00C52D3D" w:rsidRDefault="00C52D3D" w:rsidP="00C52D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>Понятие АПВ. АПВ линий</w:t>
      </w:r>
    </w:p>
    <w:p w:rsidR="00C52D3D" w:rsidRPr="00C52D3D" w:rsidRDefault="00C52D3D" w:rsidP="00C52D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>#</w:t>
      </w:r>
    </w:p>
    <w:p w:rsidR="00C52D3D" w:rsidRPr="00C52D3D" w:rsidRDefault="00C52D3D" w:rsidP="00C52D3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2D3D">
        <w:rPr>
          <w:rFonts w:ascii="Times New Roman" w:hAnsi="Times New Roman" w:cs="Times New Roman"/>
          <w:bCs/>
          <w:sz w:val="28"/>
          <w:szCs w:val="28"/>
        </w:rPr>
        <w:t>Автоматическое повторное включение трансформаторов</w:t>
      </w:r>
    </w:p>
    <w:p w:rsidR="00C52D3D" w:rsidRPr="00C52D3D" w:rsidRDefault="00C52D3D" w:rsidP="00C52D3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2D3D">
        <w:rPr>
          <w:rFonts w:ascii="Times New Roman" w:hAnsi="Times New Roman" w:cs="Times New Roman"/>
          <w:bCs/>
          <w:sz w:val="28"/>
          <w:szCs w:val="28"/>
        </w:rPr>
        <w:t>#</w:t>
      </w:r>
    </w:p>
    <w:p w:rsidR="00C52D3D" w:rsidRPr="00C52D3D" w:rsidRDefault="00C52D3D" w:rsidP="00C52D3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2D3D">
        <w:rPr>
          <w:rFonts w:ascii="Times New Roman" w:hAnsi="Times New Roman" w:cs="Times New Roman"/>
          <w:bCs/>
          <w:sz w:val="28"/>
          <w:szCs w:val="28"/>
        </w:rPr>
        <w:lastRenderedPageBreak/>
        <w:t>АПВ сборных шин</w:t>
      </w:r>
    </w:p>
    <w:p w:rsidR="00C52D3D" w:rsidRPr="00C52D3D" w:rsidRDefault="00C52D3D" w:rsidP="00C52D3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2D3D">
        <w:rPr>
          <w:rFonts w:ascii="Times New Roman" w:hAnsi="Times New Roman" w:cs="Times New Roman"/>
          <w:bCs/>
          <w:sz w:val="28"/>
          <w:szCs w:val="28"/>
        </w:rPr>
        <w:t>#</w:t>
      </w:r>
    </w:p>
    <w:p w:rsidR="00C52D3D" w:rsidRPr="00C52D3D" w:rsidRDefault="00C52D3D" w:rsidP="00C52D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>АПВ электродвигателей напряжением ниже 1000 В</w:t>
      </w:r>
    </w:p>
    <w:p w:rsidR="00C52D3D" w:rsidRPr="00C52D3D" w:rsidRDefault="00C52D3D" w:rsidP="00C52D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>#</w:t>
      </w:r>
    </w:p>
    <w:p w:rsidR="00C52D3D" w:rsidRPr="00C52D3D" w:rsidRDefault="00C52D3D" w:rsidP="00C52D3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2D3D">
        <w:rPr>
          <w:rFonts w:ascii="Times New Roman" w:hAnsi="Times New Roman" w:cs="Times New Roman"/>
          <w:bCs/>
          <w:sz w:val="28"/>
          <w:szCs w:val="28"/>
        </w:rPr>
        <w:t>АПВ асинхронных двигателей напряжением выше 1000 В</w:t>
      </w:r>
    </w:p>
    <w:p w:rsidR="00C52D3D" w:rsidRPr="00C52D3D" w:rsidRDefault="00C52D3D" w:rsidP="00C52D3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2D3D">
        <w:rPr>
          <w:rFonts w:ascii="Times New Roman" w:hAnsi="Times New Roman" w:cs="Times New Roman"/>
          <w:bCs/>
          <w:sz w:val="28"/>
          <w:szCs w:val="28"/>
        </w:rPr>
        <w:t>#</w:t>
      </w:r>
    </w:p>
    <w:p w:rsidR="00C52D3D" w:rsidRPr="00C52D3D" w:rsidRDefault="00C52D3D" w:rsidP="00C52D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>АПВ синхронных электродвигателей</w:t>
      </w:r>
    </w:p>
    <w:p w:rsidR="00C52D3D" w:rsidRPr="00C52D3D" w:rsidRDefault="00C52D3D" w:rsidP="00C52D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>#</w:t>
      </w:r>
    </w:p>
    <w:p w:rsidR="00C52D3D" w:rsidRPr="00C52D3D" w:rsidRDefault="00C52D3D" w:rsidP="00C52D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>АВР резервной линии</w:t>
      </w:r>
    </w:p>
    <w:p w:rsidR="00C52D3D" w:rsidRPr="00C52D3D" w:rsidRDefault="00C52D3D" w:rsidP="00C52D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>#</w:t>
      </w:r>
    </w:p>
    <w:p w:rsidR="00C52D3D" w:rsidRPr="00C52D3D" w:rsidRDefault="00C52D3D" w:rsidP="00C52D3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bCs/>
          <w:sz w:val="28"/>
          <w:szCs w:val="28"/>
        </w:rPr>
        <w:t xml:space="preserve">Автоматическое включение резервного трансформатора. </w:t>
      </w:r>
      <w:r w:rsidRPr="00C52D3D">
        <w:rPr>
          <w:rFonts w:ascii="Times New Roman" w:hAnsi="Times New Roman" w:cs="Times New Roman"/>
          <w:sz w:val="28"/>
          <w:szCs w:val="28"/>
        </w:rPr>
        <w:t xml:space="preserve">АВР на секционном выключателе 10 </w:t>
      </w:r>
      <w:proofErr w:type="spellStart"/>
      <w:r w:rsidRPr="00C52D3D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C52D3D">
        <w:rPr>
          <w:rFonts w:ascii="Times New Roman" w:hAnsi="Times New Roman" w:cs="Times New Roman"/>
          <w:sz w:val="28"/>
          <w:szCs w:val="28"/>
        </w:rPr>
        <w:t xml:space="preserve"> главной понизительной подстанции </w:t>
      </w:r>
    </w:p>
    <w:p w:rsidR="00C52D3D" w:rsidRPr="00C52D3D" w:rsidRDefault="00C52D3D" w:rsidP="00C52D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>#</w:t>
      </w:r>
    </w:p>
    <w:p w:rsidR="00C52D3D" w:rsidRPr="00C52D3D" w:rsidRDefault="00C52D3D" w:rsidP="00C52D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bCs/>
          <w:sz w:val="28"/>
          <w:szCs w:val="28"/>
        </w:rPr>
        <w:t xml:space="preserve">АВР </w:t>
      </w:r>
      <w:r w:rsidRPr="00C52D3D">
        <w:rPr>
          <w:rFonts w:ascii="Times New Roman" w:hAnsi="Times New Roman" w:cs="Times New Roman"/>
          <w:sz w:val="28"/>
          <w:szCs w:val="28"/>
        </w:rPr>
        <w:t xml:space="preserve">в </w:t>
      </w:r>
      <w:r w:rsidRPr="00C52D3D">
        <w:rPr>
          <w:rFonts w:ascii="Times New Roman" w:hAnsi="Times New Roman" w:cs="Times New Roman"/>
          <w:bCs/>
          <w:sz w:val="28"/>
          <w:szCs w:val="28"/>
        </w:rPr>
        <w:t xml:space="preserve">электрических </w:t>
      </w:r>
      <w:r w:rsidRPr="00C52D3D">
        <w:rPr>
          <w:rFonts w:ascii="Times New Roman" w:hAnsi="Times New Roman" w:cs="Times New Roman"/>
          <w:sz w:val="28"/>
          <w:szCs w:val="28"/>
        </w:rPr>
        <w:t xml:space="preserve">сетях с </w:t>
      </w:r>
      <w:r w:rsidRPr="00C52D3D">
        <w:rPr>
          <w:rFonts w:ascii="Times New Roman" w:hAnsi="Times New Roman" w:cs="Times New Roman"/>
          <w:bCs/>
          <w:sz w:val="28"/>
          <w:szCs w:val="28"/>
        </w:rPr>
        <w:t xml:space="preserve">синхронными </w:t>
      </w:r>
      <w:r w:rsidRPr="00C52D3D">
        <w:rPr>
          <w:rFonts w:ascii="Times New Roman" w:hAnsi="Times New Roman" w:cs="Times New Roman"/>
          <w:sz w:val="28"/>
          <w:szCs w:val="28"/>
        </w:rPr>
        <w:t>электродвигателями</w:t>
      </w:r>
    </w:p>
    <w:p w:rsidR="00C52D3D" w:rsidRPr="00C52D3D" w:rsidRDefault="00C52D3D" w:rsidP="00C52D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>#</w:t>
      </w:r>
    </w:p>
    <w:p w:rsidR="00C52D3D" w:rsidRPr="00C52D3D" w:rsidRDefault="00C52D3D" w:rsidP="00C52D3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D3D">
        <w:rPr>
          <w:rFonts w:ascii="Times New Roman" w:hAnsi="Times New Roman" w:cs="Times New Roman"/>
          <w:sz w:val="28"/>
          <w:szCs w:val="28"/>
        </w:rPr>
        <w:t xml:space="preserve">АВР на трансформаторных подстанциях напряжением 10/0,4 </w:t>
      </w:r>
      <w:proofErr w:type="spellStart"/>
      <w:r w:rsidRPr="00C52D3D">
        <w:rPr>
          <w:rFonts w:ascii="Times New Roman" w:hAnsi="Times New Roman" w:cs="Times New Roman"/>
          <w:sz w:val="28"/>
          <w:szCs w:val="28"/>
        </w:rPr>
        <w:t>кВ</w:t>
      </w:r>
      <w:proofErr w:type="spellEnd"/>
    </w:p>
    <w:p w:rsidR="00C52D3D" w:rsidRPr="00C52D3D" w:rsidRDefault="00C52D3D" w:rsidP="00C52D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52D3D" w:rsidRPr="00C52D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7D20"/>
    <w:rsid w:val="008E7D20"/>
    <w:rsid w:val="00C52D3D"/>
    <w:rsid w:val="00F81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CE32DD"/>
  <w15:chartTrackingRefBased/>
  <w15:docId w15:val="{FC99151A-9BDC-417E-B870-9B1B6AD78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2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Aizhan Sarsenova</dc:creator>
  <cp:keywords/>
  <dc:description/>
  <cp:lastModifiedBy>Aizhan Sarsenova</cp:lastModifiedBy>
  <cp:revision>1</cp:revision>
  <dcterms:created xsi:type="dcterms:W3CDTF">2021-10-24T13:23:00Z</dcterms:created>
  <dcterms:modified xsi:type="dcterms:W3CDTF">2021-10-24T17:03:00Z</dcterms:modified>
</cp:coreProperties>
</file>